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Facebook</w:t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/>
      </w:pPr>
      <w:r w:rsidDel="00000000" w:rsidR="00000000" w:rsidRPr="00000000">
        <w:rPr>
          <w:rtl w:val="0"/>
        </w:rPr>
        <w:t xml:space="preserve">Struggling with your mental health, feeling overwhelmed, or just need someone to talk to? You’re not alone and you don’t have to go through it alone.</w:t>
      </w:r>
    </w:p>
    <w:p w:rsidR="00000000" w:rsidDel="00000000" w:rsidP="00000000" w:rsidRDefault="00000000" w:rsidRPr="00000000" w14:paraId="00000003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The 988 Suicide &amp; Crisis Lifeline is here for you; anytime, anywhere.</w:t>
      </w:r>
    </w:p>
    <w:p w:rsidR="00000000" w:rsidDel="00000000" w:rsidP="00000000" w:rsidRDefault="00000000" w:rsidRPr="00000000" w14:paraId="00000004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  <w:t xml:space="preserve">📞 Call or text 988.</w:t>
        <w:br w:type="textWrapping"/>
      </w:r>
      <w:hyperlink r:id="rId6">
        <w:r w:rsidDel="00000000" w:rsidR="00000000" w:rsidRPr="00000000">
          <w:rPr>
            <w:color w:val="0097a7"/>
            <w:u w:val="single"/>
            <w:rtl w:val="0"/>
          </w:rPr>
          <w:br w:type="textWrapping"/>
        </w:r>
      </w:hyperlink>
      <w:r w:rsidDel="00000000" w:rsidR="00000000" w:rsidRPr="00000000">
        <w:rPr>
          <w:rtl w:val="0"/>
        </w:rPr>
        <w:t xml:space="preserve">Compassionate help. Anytime. Anywhere.</w:t>
      </w:r>
    </w:p>
    <w:p w:rsidR="00000000" w:rsidDel="00000000" w:rsidP="00000000" w:rsidRDefault="00000000" w:rsidRPr="00000000" w14:paraId="00000005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Instagram</w:t>
      </w:r>
    </w:p>
    <w:p w:rsidR="00000000" w:rsidDel="00000000" w:rsidP="00000000" w:rsidRDefault="00000000" w:rsidRPr="00000000" w14:paraId="00000007">
      <w:pPr>
        <w:widowControl w:val="0"/>
        <w:rPr/>
      </w:pPr>
      <w:r w:rsidDel="00000000" w:rsidR="00000000" w:rsidRPr="00000000">
        <w:rPr>
          <w:rtl w:val="0"/>
        </w:rPr>
        <w:t xml:space="preserve">988 is here for you 24/7, no matter what you’re facing.</w:t>
      </w:r>
    </w:p>
    <w:p w:rsidR="00000000" w:rsidDel="00000000" w:rsidP="00000000" w:rsidRDefault="00000000" w:rsidRPr="00000000" w14:paraId="00000008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Whether you’re feeling anxious, isolated, overwhelmed, or in crisis, a caring counselor is ready to listen and help you take the next step.</w:t>
      </w:r>
    </w:p>
    <w:p w:rsidR="00000000" w:rsidDel="00000000" w:rsidP="00000000" w:rsidRDefault="00000000" w:rsidRPr="00000000" w14:paraId="00000009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  <w:t xml:space="preserve">You’re not alone. You never were.</w:t>
        <w:br w:type="textWrapping"/>
        <w:t xml:space="preserve">Swipe to learn how 988 supports people every single day.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X</w:t>
      </w:r>
    </w:p>
    <w:p w:rsidR="00000000" w:rsidDel="00000000" w:rsidP="00000000" w:rsidRDefault="00000000" w:rsidRPr="00000000" w14:paraId="0000000C">
      <w:pPr>
        <w:widowControl w:val="0"/>
        <w:rPr/>
      </w:pPr>
      <w:r w:rsidDel="00000000" w:rsidR="00000000" w:rsidRPr="00000000">
        <w:rPr>
          <w:rtl w:val="0"/>
        </w:rPr>
        <w:t xml:space="preserve">Feeling overwhelmed? Struggling with mental health, substance use, or just life? You're not alone. </w:t>
      </w:r>
    </w:p>
    <w:p w:rsidR="00000000" w:rsidDel="00000000" w:rsidP="00000000" w:rsidRDefault="00000000" w:rsidRPr="00000000" w14:paraId="0000000D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Text or call, or chat 988.</w:t>
      </w:r>
    </w:p>
    <w:p w:rsidR="00000000" w:rsidDel="00000000" w:rsidP="00000000" w:rsidRDefault="00000000" w:rsidRPr="00000000" w14:paraId="0000000E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  <w:t xml:space="preserve">Compassionate help. Anytime. Anywhere.</w:t>
      </w:r>
    </w:p>
    <w:p w:rsidR="00000000" w:rsidDel="00000000" w:rsidP="00000000" w:rsidRDefault="00000000" w:rsidRPr="00000000" w14:paraId="0000000F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left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LinkedIn</w:t>
      </w:r>
    </w:p>
    <w:p w:rsidR="00000000" w:rsidDel="00000000" w:rsidP="00000000" w:rsidRDefault="00000000" w:rsidRPr="00000000" w14:paraId="00000011">
      <w:pPr>
        <w:widowControl w:val="0"/>
        <w:rPr/>
      </w:pPr>
      <w:r w:rsidDel="00000000" w:rsidR="00000000" w:rsidRPr="00000000">
        <w:rPr>
          <w:rtl w:val="0"/>
        </w:rPr>
        <w:t xml:space="preserve">Mental health support is just three numbers away.</w:t>
      </w:r>
    </w:p>
    <w:p w:rsidR="00000000" w:rsidDel="00000000" w:rsidP="00000000" w:rsidRDefault="00000000" w:rsidRPr="00000000" w14:paraId="00000012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Whether you're feeling anxious, overwhelmed, isolated, or in crisis; you're not alone, and you don’t have to navigate it alone.</w:t>
      </w:r>
    </w:p>
    <w:p w:rsidR="00000000" w:rsidDel="00000000" w:rsidP="00000000" w:rsidRDefault="00000000" w:rsidRPr="00000000" w14:paraId="00000013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📞 Call or text 988 anytime, from anywhere in the U.S.</w:t>
      </w:r>
    </w:p>
    <w:p w:rsidR="00000000" w:rsidDel="00000000" w:rsidP="00000000" w:rsidRDefault="00000000" w:rsidRPr="00000000" w14:paraId="00000014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  <w:t xml:space="preserve">🔗 Find shareable resources at</w:t>
      </w:r>
      <w:hyperlink r:id="rId7">
        <w:r w:rsidDel="00000000" w:rsidR="00000000" w:rsidRPr="00000000">
          <w:rPr>
            <w:rtl w:val="0"/>
          </w:rPr>
          <w:t xml:space="preserve"> </w:t>
        </w:r>
      </w:hyperlink>
      <w:hyperlink r:id="rId8">
        <w:r w:rsidDel="00000000" w:rsidR="00000000" w:rsidRPr="00000000">
          <w:rPr>
            <w:color w:val="0097a7"/>
            <w:u w:val="single"/>
            <w:rtl w:val="0"/>
          </w:rPr>
          <w:t xml:space="preserve">988DayToolkit.org.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jc w:val="center"/>
        <w:rPr>
          <w:rFonts w:ascii="Roboto Mono" w:cs="Roboto Mono" w:eastAsia="Roboto Mono" w:hAnsi="Roboto Mono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988lifeline.org" TargetMode="External"/><Relationship Id="rId7" Type="http://schemas.openxmlformats.org/officeDocument/2006/relationships/hyperlink" Target="https://988toolkit.org" TargetMode="External"/><Relationship Id="rId8" Type="http://schemas.openxmlformats.org/officeDocument/2006/relationships/hyperlink" Target="http://988toolkit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